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A4AB" w14:textId="4F033B3E" w:rsidR="00912991" w:rsidRPr="004F01CA" w:rsidRDefault="00867905" w:rsidP="00BC0289">
      <w:pPr>
        <w:pStyle w:val="Titel"/>
        <w:jc w:val="center"/>
      </w:pPr>
      <w:r>
        <w:t xml:space="preserve">WINF 12 </w:t>
      </w:r>
      <w:r w:rsidR="003D33BB">
        <w:t>–</w:t>
      </w:r>
      <w:r>
        <w:t xml:space="preserve"> </w:t>
      </w:r>
      <w:r w:rsidR="003D33BB">
        <w:t xml:space="preserve">ÜBUNGSARBEIT </w:t>
      </w:r>
      <w:bookmarkStart w:id="0" w:name="_GoBack"/>
      <w:bookmarkEnd w:id="0"/>
      <w:r w:rsidR="006F5237">
        <w:t>21.04.2021</w:t>
      </w:r>
    </w:p>
    <w:p w14:paraId="0E97F264" w14:textId="28441384" w:rsidR="003C3865" w:rsidRPr="004F01CA" w:rsidRDefault="003C3865" w:rsidP="00BC0289">
      <w:pPr>
        <w:pStyle w:val="Titel"/>
        <w:jc w:val="center"/>
      </w:pPr>
      <w:r w:rsidRPr="004F01CA">
        <w:t>Greenfoot-Programmierung</w:t>
      </w:r>
    </w:p>
    <w:p w14:paraId="763A97A1" w14:textId="6EF22646" w:rsidR="003C3865" w:rsidRDefault="003C3865">
      <w:r>
        <w:t>Sie erhalten das Szenario "</w:t>
      </w:r>
      <w:r w:rsidR="006F5237">
        <w:t>hexe_szenario</w:t>
      </w:r>
      <w:r>
        <w:t>". Vol</w:t>
      </w:r>
      <w:r w:rsidR="004F01CA">
        <w:t>lziehen Sie folgende Dinge nach:</w:t>
      </w:r>
    </w:p>
    <w:p w14:paraId="4ABAC68B" w14:textId="4F1B7ABF" w:rsidR="00BC0289" w:rsidRDefault="00BC0289" w:rsidP="00BC0289">
      <w:pPr>
        <w:pStyle w:val="berschrift1"/>
      </w:pPr>
      <w:r>
        <w:t xml:space="preserve">Klasse </w:t>
      </w:r>
      <w:r w:rsidR="00621B08">
        <w:t>Pferdchen</w:t>
      </w:r>
    </w:p>
    <w:p w14:paraId="0CC7017D" w14:textId="58DFFCCD" w:rsidR="00621B08" w:rsidRDefault="00621B08">
      <w:r>
        <w:t>Schreiben Sie einen parametrisierten Konstruktor, der die beiden Attribute initialisiert.</w:t>
      </w:r>
    </w:p>
    <w:p w14:paraId="6B67A665" w14:textId="0825EF18" w:rsidR="00BC0289" w:rsidRDefault="00BC0289">
      <w:r w:rsidRPr="008E4398">
        <w:rPr>
          <w:highlight w:val="yellow"/>
        </w:rPr>
        <w:t>LÖSUNGSBILD</w:t>
      </w:r>
      <w:r>
        <w:t xml:space="preserve">: </w:t>
      </w:r>
      <w:r w:rsidR="00621B08">
        <w:rPr>
          <w:color w:val="FF0000"/>
        </w:rPr>
        <w:t>Konstruktor von Pferdchen</w:t>
      </w:r>
    </w:p>
    <w:p w14:paraId="40D7E942" w14:textId="72A3260B" w:rsidR="003C3865" w:rsidRPr="00D360C8" w:rsidRDefault="003C3865" w:rsidP="00BC0289">
      <w:pPr>
        <w:pStyle w:val="berschrift1"/>
      </w:pPr>
      <w:r w:rsidRPr="00D360C8">
        <w:t xml:space="preserve">Klasse </w:t>
      </w:r>
      <w:r w:rsidR="005E36D5">
        <w:t>FantasyBeast / Einhorn</w:t>
      </w:r>
    </w:p>
    <w:p w14:paraId="4EC82943" w14:textId="77777777" w:rsidR="00AD3F64" w:rsidRDefault="00AD3F64" w:rsidP="00AD3F64">
      <w:r>
        <w:t xml:space="preserve">a) In der act-Methode von FantasyBeast wird this.bezeichnung verwendet. Verwenden Sie </w:t>
      </w:r>
      <w:r w:rsidRPr="004B1538">
        <w:rPr>
          <w:u w:val="single"/>
        </w:rPr>
        <w:t>statt dessen</w:t>
      </w:r>
      <w:r>
        <w:t xml:space="preserve"> die Getter und Setter.</w:t>
      </w:r>
    </w:p>
    <w:p w14:paraId="729810C4" w14:textId="100E825F" w:rsidR="00AD3F64" w:rsidRDefault="00AD3F64" w:rsidP="00BC0289">
      <w:r w:rsidRPr="008E4398">
        <w:rPr>
          <w:highlight w:val="yellow"/>
        </w:rPr>
        <w:t>LÖSUNGSBILD</w:t>
      </w:r>
      <w:r>
        <w:t xml:space="preserve">: </w:t>
      </w:r>
      <w:r>
        <w:rPr>
          <w:color w:val="FF0000"/>
        </w:rPr>
        <w:t>act-Methode von FantasyBeast</w:t>
      </w:r>
    </w:p>
    <w:p w14:paraId="6962CF2B" w14:textId="1D4170FB" w:rsidR="005E36D5" w:rsidRDefault="00AD3F64" w:rsidP="00BC0289">
      <w:r>
        <w:t>b</w:t>
      </w:r>
      <w:r w:rsidR="005E36D5">
        <w:t xml:space="preserve">) </w:t>
      </w:r>
      <w:r w:rsidR="00074F4F">
        <w:t>FantasyBeast (und entsprechend die Kindklasse Einhorn) hat ein Attribut alter – das soll durch einen zweiten Konstruktorparameter initialisiert werden. Regeln Sie das.</w:t>
      </w:r>
    </w:p>
    <w:p w14:paraId="4D910F29" w14:textId="741FBDE6" w:rsidR="00BC0289" w:rsidRDefault="00BC0289" w:rsidP="00BC0289">
      <w:r w:rsidRPr="008E4398">
        <w:rPr>
          <w:highlight w:val="yellow"/>
        </w:rPr>
        <w:t>LÖSUNGSBILD</w:t>
      </w:r>
      <w:r>
        <w:t xml:space="preserve">: </w:t>
      </w:r>
      <w:r w:rsidR="005E36D5">
        <w:rPr>
          <w:color w:val="FF0000"/>
        </w:rPr>
        <w:t>Konstruktor von FantasyBeast</w:t>
      </w:r>
    </w:p>
    <w:p w14:paraId="40B2A021" w14:textId="0F9860E7" w:rsidR="00074F4F" w:rsidRDefault="00074F4F" w:rsidP="00BC0289">
      <w:r w:rsidRPr="008E4398">
        <w:rPr>
          <w:highlight w:val="yellow"/>
        </w:rPr>
        <w:t>LÖSUNGSBILD</w:t>
      </w:r>
      <w:r>
        <w:t xml:space="preserve">: </w:t>
      </w:r>
      <w:r>
        <w:rPr>
          <w:color w:val="FF0000"/>
        </w:rPr>
        <w:t>Konstruktor von Einhorn</w:t>
      </w:r>
    </w:p>
    <w:p w14:paraId="59204896" w14:textId="77469615" w:rsidR="008E4398" w:rsidRDefault="00407FB0" w:rsidP="00407FB0">
      <w:pPr>
        <w:pStyle w:val="berschrift1"/>
      </w:pPr>
      <w:r>
        <w:t>Klasse Hexe</w:t>
      </w:r>
    </w:p>
    <w:p w14:paraId="2B748B70" w14:textId="068C719F" w:rsidR="00DF155E" w:rsidRDefault="00DF155E" w:rsidP="009A5C89">
      <w:r>
        <w:t>a) Schreiben Sie einen Getter und einen Setter für die Liste gefangeneFledermaeuseListe.</w:t>
      </w:r>
    </w:p>
    <w:p w14:paraId="4D1C9B43" w14:textId="4DA93EEB" w:rsidR="00DF155E" w:rsidRDefault="00DF155E" w:rsidP="009A5C89">
      <w:pPr>
        <w:rPr>
          <w:color w:val="FF0000"/>
        </w:rPr>
      </w:pPr>
      <w:r w:rsidRPr="008E4398">
        <w:rPr>
          <w:highlight w:val="yellow"/>
        </w:rPr>
        <w:t>LÖSUNGSBILD</w:t>
      </w:r>
      <w:r w:rsidRPr="008E4398">
        <w:rPr>
          <w:color w:val="FF0000"/>
        </w:rPr>
        <w:t xml:space="preserve">: </w:t>
      </w:r>
      <w:r>
        <w:rPr>
          <w:color w:val="FF0000"/>
        </w:rPr>
        <w:t>Getter und Setter der Fledermausliste von Hexe</w:t>
      </w:r>
    </w:p>
    <w:p w14:paraId="70DF8C1E" w14:textId="7FE2295B" w:rsidR="004B1538" w:rsidRPr="004B1538" w:rsidRDefault="004B1538" w:rsidP="009A5C89">
      <w:pPr>
        <w:rPr>
          <w:i/>
          <w:iCs/>
          <w:color w:val="262626" w:themeColor="text1" w:themeTint="D9"/>
        </w:rPr>
      </w:pPr>
      <w:r w:rsidRPr="004B1538">
        <w:rPr>
          <w:i/>
          <w:iCs/>
          <w:color w:val="262626" w:themeColor="text1" w:themeTint="D9"/>
        </w:rPr>
        <w:t>Zusatzpunkte, wenn Sie im Folgenden die Getter und Setter für die Liste konsequent verwenden!</w:t>
      </w:r>
    </w:p>
    <w:p w14:paraId="1E081693" w14:textId="3A126022" w:rsidR="00C62AFC" w:rsidRDefault="00DF155E" w:rsidP="009A5C89">
      <w:r>
        <w:t xml:space="preserve">b) </w:t>
      </w:r>
      <w:r w:rsidR="003C6AF1">
        <w:t>In der Methode kollisionMitFledermausPruefen() soll bei Kollision mit einer Fledermaus diese</w:t>
      </w:r>
      <w:r w:rsidR="004B1538">
        <w:t xml:space="preserve"> Fledermaus</w:t>
      </w:r>
    </w:p>
    <w:p w14:paraId="41114998" w14:textId="0783EA42" w:rsidR="003C6AF1" w:rsidRDefault="003C6AF1" w:rsidP="003C6AF1">
      <w:pPr>
        <w:pStyle w:val="Listenabsatz"/>
        <w:numPr>
          <w:ilvl w:val="0"/>
          <w:numId w:val="2"/>
        </w:numPr>
      </w:pPr>
      <w:r>
        <w:t xml:space="preserve">der Liste </w:t>
      </w:r>
      <w:r w:rsidRPr="003C6AF1">
        <w:t>gefangeneFledermaeuseListe</w:t>
      </w:r>
      <w:r>
        <w:t xml:space="preserve"> hinzugefügt werden</w:t>
      </w:r>
    </w:p>
    <w:p w14:paraId="6ABEA19E" w14:textId="5FA0C337" w:rsidR="003C6AF1" w:rsidRDefault="003C6AF1" w:rsidP="003C6AF1">
      <w:pPr>
        <w:pStyle w:val="Listenabsatz"/>
        <w:numPr>
          <w:ilvl w:val="0"/>
          <w:numId w:val="2"/>
        </w:numPr>
      </w:pPr>
      <w:r>
        <w:t>von der Welt entfernt werden</w:t>
      </w:r>
    </w:p>
    <w:p w14:paraId="356E0260" w14:textId="4EF4FD7B" w:rsidR="003C6AF1" w:rsidRDefault="003C6AF1" w:rsidP="003C6AF1">
      <w:r>
        <w:t>Außerdem soll auf der Kommandozeile (System.out.println …) eine Liste der Namen und der Indexnummern der Fledermäuse ausgegeben werden (1 – Willi, 2 – Smithi … usw.)</w:t>
      </w:r>
    </w:p>
    <w:p w14:paraId="684B6E94" w14:textId="1990FB97" w:rsidR="003C6AF1" w:rsidRDefault="003C6AF1" w:rsidP="003C6AF1">
      <w:r w:rsidRPr="003C6AF1">
        <w:rPr>
          <w:highlight w:val="yellow"/>
        </w:rPr>
        <w:t>LÖSUNGSBILD</w:t>
      </w:r>
      <w:r w:rsidRPr="003C6AF1">
        <w:t>: Methode kollisionMitFledermausPruefen() von Hexe</w:t>
      </w:r>
    </w:p>
    <w:p w14:paraId="4EF400A9" w14:textId="0DB61CE5" w:rsidR="002D3E26" w:rsidRDefault="00DF155E" w:rsidP="003C6AF1">
      <w:r>
        <w:t xml:space="preserve">c) </w:t>
      </w:r>
      <w:r w:rsidR="002D3E26">
        <w:t>In der Methode spiel</w:t>
      </w:r>
      <w:r w:rsidR="006C67DE">
        <w:t>E</w:t>
      </w:r>
      <w:r w:rsidR="002D3E26">
        <w:t xml:space="preserve">ndePruefen() prüft die Hexe (schwachsinnigerweise), ob 1 == 1 ist. Sie sollen aber prüfen, ob bereits </w:t>
      </w:r>
      <w:r w:rsidR="006C67DE">
        <w:t>7</w:t>
      </w:r>
      <w:r w:rsidR="002D3E26">
        <w:t xml:space="preserve"> oder mehr Fledermäuse gefangen wurden.</w:t>
      </w:r>
    </w:p>
    <w:p w14:paraId="5B522749" w14:textId="6F3BDF92" w:rsidR="002D3E26" w:rsidRDefault="002D3E26" w:rsidP="002D3E26">
      <w:pPr>
        <w:pStyle w:val="Listenabsatz"/>
        <w:numPr>
          <w:ilvl w:val="0"/>
          <w:numId w:val="2"/>
        </w:numPr>
      </w:pPr>
      <w:r>
        <w:t xml:space="preserve">Prüfen Sie, </w:t>
      </w:r>
      <w:r w:rsidR="006C67DE">
        <w:t xml:space="preserve">ob 7 oder mehr </w:t>
      </w:r>
      <w:r>
        <w:t>Fledermäuse in der Liste sind.</w:t>
      </w:r>
    </w:p>
    <w:p w14:paraId="64BC5C7A" w14:textId="7356B229" w:rsidR="002D3E26" w:rsidRPr="003C6AF1" w:rsidRDefault="002D3E26" w:rsidP="002D3E26">
      <w:pPr>
        <w:pStyle w:val="Listenabsatz"/>
        <w:numPr>
          <w:ilvl w:val="0"/>
          <w:numId w:val="2"/>
        </w:numPr>
      </w:pPr>
      <w:r>
        <w:lastRenderedPageBreak/>
        <w:t>Es soll statt 99999999 die Anzahl der gefangenen Fledermäuse ausgegeben werden.</w:t>
      </w:r>
    </w:p>
    <w:p w14:paraId="07F1F129" w14:textId="0F2A90ED" w:rsidR="002D3E26" w:rsidRDefault="002D3E26" w:rsidP="002D3E26">
      <w:r w:rsidRPr="003C6AF1">
        <w:rPr>
          <w:highlight w:val="yellow"/>
        </w:rPr>
        <w:t>LÖSUNGSBILD</w:t>
      </w:r>
      <w:r w:rsidRPr="003C6AF1">
        <w:t xml:space="preserve">: Methode </w:t>
      </w:r>
      <w:r>
        <w:t>spiel</w:t>
      </w:r>
      <w:r w:rsidR="006C67DE">
        <w:t>E</w:t>
      </w:r>
      <w:r>
        <w:t>ndePruefen</w:t>
      </w:r>
      <w:r w:rsidRPr="003C6AF1">
        <w:t>() von Hexe</w:t>
      </w:r>
    </w:p>
    <w:p w14:paraId="68A6F680" w14:textId="77777777" w:rsidR="003C6AF1" w:rsidRDefault="003C6AF1" w:rsidP="003C6AF1"/>
    <w:p w14:paraId="1A9F4999" w14:textId="6BBF1F37" w:rsidR="003C6AF1" w:rsidRDefault="005E36D5" w:rsidP="003C6AF1">
      <w:r>
        <w:t>d) In der Methode checkForWilli</w:t>
      </w:r>
      <w:r w:rsidR="006C67DE">
        <w:t>()</w:t>
      </w:r>
      <w:r>
        <w:t xml:space="preserve"> soll geprüft werden, ob sich in der Liste </w:t>
      </w:r>
      <w:r w:rsidRPr="005E36D5">
        <w:t>gefangeneFledermaeuseListe</w:t>
      </w:r>
      <w:r>
        <w:t xml:space="preserve"> eine Fledermaus namens Willi befindet. Falls ja, wird diese Fledermaus umbenannt in "Alfred".</w:t>
      </w:r>
      <w:r>
        <w:br/>
      </w:r>
      <w:r w:rsidRPr="005E36D5">
        <w:rPr>
          <w:i/>
          <w:iCs/>
        </w:rPr>
        <w:t>ACHTUNG: String-Vergleiche mit equals, nicht mit ==</w:t>
      </w:r>
    </w:p>
    <w:p w14:paraId="4EAA8987" w14:textId="4BC3A661" w:rsidR="005E36D5" w:rsidRDefault="005E36D5" w:rsidP="005E36D5">
      <w:r w:rsidRPr="003C6AF1">
        <w:rPr>
          <w:highlight w:val="yellow"/>
        </w:rPr>
        <w:t>LÖSUNGSBILD</w:t>
      </w:r>
      <w:r w:rsidRPr="003C6AF1">
        <w:t xml:space="preserve">: Methode </w:t>
      </w:r>
      <w:r>
        <w:t>checkForWilli</w:t>
      </w:r>
      <w:r w:rsidRPr="003C6AF1">
        <w:t>() von Hexe</w:t>
      </w:r>
    </w:p>
    <w:p w14:paraId="6B058ACB" w14:textId="77777777" w:rsidR="005E36D5" w:rsidRDefault="005E36D5" w:rsidP="003C6AF1"/>
    <w:sectPr w:rsidR="005E36D5" w:rsidSect="00E40F58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859B" w14:textId="77777777" w:rsidR="004477D3" w:rsidRDefault="004477D3" w:rsidP="00D131B6">
      <w:pPr>
        <w:spacing w:after="0"/>
      </w:pPr>
      <w:r>
        <w:separator/>
      </w:r>
    </w:p>
  </w:endnote>
  <w:endnote w:type="continuationSeparator" w:id="0">
    <w:p w14:paraId="7AE60BE6" w14:textId="77777777" w:rsidR="004477D3" w:rsidRDefault="004477D3" w:rsidP="00D13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erican Typewriter">
    <w:altName w:val="American Typewriter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Avenir Book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B138" w14:textId="4F424605" w:rsidR="00857668" w:rsidRPr="00857668" w:rsidRDefault="005A157E" w:rsidP="00857668">
    <w:pPr>
      <w:pStyle w:val="Fuzeile"/>
      <w:rPr>
        <w:color w:val="7F7F7F" w:themeColor="text1" w:themeTint="80"/>
        <w:sz w:val="16"/>
        <w:szCs w:val="16"/>
      </w:rPr>
    </w:pPr>
    <w:r w:rsidRPr="005A157E">
      <w:rPr>
        <w:rFonts w:ascii="Verdana" w:eastAsia="Times New Roman" w:hAnsi="Verdana" w:cs="Times New Roman"/>
        <w:color w:val="444444"/>
        <w:sz w:val="18"/>
        <w:szCs w:val="18"/>
        <w:shd w:val="clear" w:color="auto" w:fill="FFFFFF"/>
        <w:lang w:eastAsia="de-DE"/>
      </w:rPr>
      <w:t>https://testmoz.com/8638128/</w:t>
    </w:r>
    <w:r w:rsidR="00857668">
      <w:rPr>
        <w:rFonts w:ascii="Verdana" w:eastAsia="Times New Roman" w:hAnsi="Verdana" w:cs="Times New Roman"/>
        <w:color w:val="444444"/>
        <w:sz w:val="18"/>
        <w:szCs w:val="18"/>
        <w:shd w:val="clear" w:color="auto" w:fill="FFFFFF"/>
        <w:lang w:eastAsia="de-DE"/>
      </w:rPr>
      <w:tab/>
    </w:r>
    <w:r w:rsidR="00857668">
      <w:rPr>
        <w:rFonts w:ascii="Verdana" w:eastAsia="Times New Roman" w:hAnsi="Verdana" w:cs="Times New Roman"/>
        <w:color w:val="444444"/>
        <w:sz w:val="18"/>
        <w:szCs w:val="18"/>
        <w:shd w:val="clear" w:color="auto" w:fill="FFFFFF"/>
        <w:lang w:eastAsia="de-DE"/>
      </w:rPr>
      <w:tab/>
    </w:r>
    <w:r w:rsidR="007C3258" w:rsidRPr="007C3258">
      <w:rPr>
        <w:color w:val="7F7F7F" w:themeColor="text1" w:themeTint="80"/>
        <w:sz w:val="16"/>
        <w:szCs w:val="16"/>
      </w:rPr>
      <w:t xml:space="preserve">Seite </w:t>
    </w:r>
    <w:r w:rsidR="007C3258" w:rsidRPr="007C3258">
      <w:rPr>
        <w:color w:val="7F7F7F" w:themeColor="text1" w:themeTint="80"/>
        <w:sz w:val="16"/>
        <w:szCs w:val="16"/>
      </w:rPr>
      <w:fldChar w:fldCharType="begin"/>
    </w:r>
    <w:r w:rsidR="007C3258" w:rsidRPr="007C3258">
      <w:rPr>
        <w:color w:val="7F7F7F" w:themeColor="text1" w:themeTint="80"/>
        <w:sz w:val="16"/>
        <w:szCs w:val="16"/>
      </w:rPr>
      <w:instrText>PAGE  \* Arabic  \* MERGEFORMAT</w:instrText>
    </w:r>
    <w:r w:rsidR="007C3258" w:rsidRPr="007C3258">
      <w:rPr>
        <w:color w:val="7F7F7F" w:themeColor="text1" w:themeTint="80"/>
        <w:sz w:val="16"/>
        <w:szCs w:val="16"/>
      </w:rPr>
      <w:fldChar w:fldCharType="separate"/>
    </w:r>
    <w:r w:rsidR="003D33BB">
      <w:rPr>
        <w:noProof/>
        <w:color w:val="7F7F7F" w:themeColor="text1" w:themeTint="80"/>
        <w:sz w:val="16"/>
        <w:szCs w:val="16"/>
      </w:rPr>
      <w:t>1</w:t>
    </w:r>
    <w:r w:rsidR="007C3258" w:rsidRPr="007C3258">
      <w:rPr>
        <w:color w:val="7F7F7F" w:themeColor="text1" w:themeTint="80"/>
        <w:sz w:val="16"/>
        <w:szCs w:val="16"/>
      </w:rPr>
      <w:fldChar w:fldCharType="end"/>
    </w:r>
    <w:r w:rsidR="007C3258" w:rsidRPr="007C3258">
      <w:rPr>
        <w:color w:val="7F7F7F" w:themeColor="text1" w:themeTint="80"/>
        <w:sz w:val="16"/>
        <w:szCs w:val="16"/>
      </w:rPr>
      <w:t>/</w:t>
    </w:r>
    <w:r w:rsidR="007C3258" w:rsidRPr="007C3258">
      <w:rPr>
        <w:color w:val="7F7F7F" w:themeColor="text1" w:themeTint="80"/>
        <w:sz w:val="16"/>
        <w:szCs w:val="16"/>
      </w:rPr>
      <w:fldChar w:fldCharType="begin"/>
    </w:r>
    <w:r w:rsidR="007C3258" w:rsidRPr="007C3258">
      <w:rPr>
        <w:color w:val="7F7F7F" w:themeColor="text1" w:themeTint="80"/>
        <w:sz w:val="16"/>
        <w:szCs w:val="16"/>
      </w:rPr>
      <w:instrText>NUMPAGES  \* Arabic  \* MERGEFORMAT</w:instrText>
    </w:r>
    <w:r w:rsidR="007C3258" w:rsidRPr="007C3258">
      <w:rPr>
        <w:color w:val="7F7F7F" w:themeColor="text1" w:themeTint="80"/>
        <w:sz w:val="16"/>
        <w:szCs w:val="16"/>
      </w:rPr>
      <w:fldChar w:fldCharType="separate"/>
    </w:r>
    <w:r w:rsidR="003D33BB">
      <w:rPr>
        <w:noProof/>
        <w:color w:val="7F7F7F" w:themeColor="text1" w:themeTint="80"/>
        <w:sz w:val="16"/>
        <w:szCs w:val="16"/>
      </w:rPr>
      <w:t>2</w:t>
    </w:r>
    <w:r w:rsidR="007C3258" w:rsidRPr="007C3258">
      <w:rPr>
        <w:color w:val="7F7F7F" w:themeColor="text1" w:themeTint="80"/>
        <w:sz w:val="16"/>
        <w:szCs w:val="16"/>
      </w:rPr>
      <w:fldChar w:fldCharType="end"/>
    </w:r>
  </w:p>
  <w:p w14:paraId="02CCAD4F" w14:textId="77777777" w:rsidR="00857668" w:rsidRDefault="008576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9980" w14:textId="77777777" w:rsidR="004477D3" w:rsidRDefault="004477D3" w:rsidP="00D131B6">
      <w:pPr>
        <w:spacing w:after="0"/>
      </w:pPr>
      <w:r>
        <w:separator/>
      </w:r>
    </w:p>
  </w:footnote>
  <w:footnote w:type="continuationSeparator" w:id="0">
    <w:p w14:paraId="6E48905C" w14:textId="77777777" w:rsidR="004477D3" w:rsidRDefault="004477D3" w:rsidP="00D131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1986" w14:textId="4D3C4125" w:rsidR="00F64A4C" w:rsidRDefault="00F64A4C">
    <w:pPr>
      <w:pStyle w:val="Kopfzeile"/>
    </w:pPr>
    <w: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97F"/>
    <w:multiLevelType w:val="hybridMultilevel"/>
    <w:tmpl w:val="A65ECFF4"/>
    <w:lvl w:ilvl="0" w:tplc="ED824F2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E4111"/>
    <w:multiLevelType w:val="hybridMultilevel"/>
    <w:tmpl w:val="2B466432"/>
    <w:lvl w:ilvl="0" w:tplc="50C29D12">
      <w:start w:val="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F5"/>
    <w:rsid w:val="000436AD"/>
    <w:rsid w:val="00074F4F"/>
    <w:rsid w:val="00075173"/>
    <w:rsid w:val="00075787"/>
    <w:rsid w:val="00084F2A"/>
    <w:rsid w:val="000C45FD"/>
    <w:rsid w:val="000D2A90"/>
    <w:rsid w:val="000D6EA8"/>
    <w:rsid w:val="000F7788"/>
    <w:rsid w:val="0017114B"/>
    <w:rsid w:val="001835DC"/>
    <w:rsid w:val="00186CA2"/>
    <w:rsid w:val="002132C7"/>
    <w:rsid w:val="0024321F"/>
    <w:rsid w:val="00286550"/>
    <w:rsid w:val="002C232F"/>
    <w:rsid w:val="002D3E26"/>
    <w:rsid w:val="002F6E4D"/>
    <w:rsid w:val="003343B9"/>
    <w:rsid w:val="00346745"/>
    <w:rsid w:val="003476DF"/>
    <w:rsid w:val="00367592"/>
    <w:rsid w:val="003C3865"/>
    <w:rsid w:val="003C6AF1"/>
    <w:rsid w:val="003D33BB"/>
    <w:rsid w:val="00407FB0"/>
    <w:rsid w:val="004477D3"/>
    <w:rsid w:val="004B1538"/>
    <w:rsid w:val="004E196A"/>
    <w:rsid w:val="004F01CA"/>
    <w:rsid w:val="0056326D"/>
    <w:rsid w:val="00572571"/>
    <w:rsid w:val="00585ECD"/>
    <w:rsid w:val="005A157E"/>
    <w:rsid w:val="005E36D5"/>
    <w:rsid w:val="00621B08"/>
    <w:rsid w:val="006362DB"/>
    <w:rsid w:val="006A20F9"/>
    <w:rsid w:val="006C67DE"/>
    <w:rsid w:val="006F2243"/>
    <w:rsid w:val="006F5237"/>
    <w:rsid w:val="0070080F"/>
    <w:rsid w:val="00702D04"/>
    <w:rsid w:val="007034F2"/>
    <w:rsid w:val="0072199A"/>
    <w:rsid w:val="00766237"/>
    <w:rsid w:val="00797A75"/>
    <w:rsid w:val="007C3258"/>
    <w:rsid w:val="007D72D4"/>
    <w:rsid w:val="007F3F55"/>
    <w:rsid w:val="0080265E"/>
    <w:rsid w:val="00857668"/>
    <w:rsid w:val="00861821"/>
    <w:rsid w:val="00867905"/>
    <w:rsid w:val="008E0730"/>
    <w:rsid w:val="008E4398"/>
    <w:rsid w:val="008E7652"/>
    <w:rsid w:val="008F4B68"/>
    <w:rsid w:val="00912991"/>
    <w:rsid w:val="0097204E"/>
    <w:rsid w:val="00980FE7"/>
    <w:rsid w:val="009A5C89"/>
    <w:rsid w:val="009B7583"/>
    <w:rsid w:val="009F23DD"/>
    <w:rsid w:val="00A0197A"/>
    <w:rsid w:val="00A84DFF"/>
    <w:rsid w:val="00AB6675"/>
    <w:rsid w:val="00AD3F64"/>
    <w:rsid w:val="00AF0DD4"/>
    <w:rsid w:val="00B6285B"/>
    <w:rsid w:val="00B62A68"/>
    <w:rsid w:val="00BC0289"/>
    <w:rsid w:val="00BC5555"/>
    <w:rsid w:val="00BD10F7"/>
    <w:rsid w:val="00C23DF6"/>
    <w:rsid w:val="00C347A1"/>
    <w:rsid w:val="00C37FED"/>
    <w:rsid w:val="00C62AFC"/>
    <w:rsid w:val="00C63D79"/>
    <w:rsid w:val="00C724F6"/>
    <w:rsid w:val="00C77ED2"/>
    <w:rsid w:val="00CC4075"/>
    <w:rsid w:val="00CD27E9"/>
    <w:rsid w:val="00CF0705"/>
    <w:rsid w:val="00D03954"/>
    <w:rsid w:val="00D131B6"/>
    <w:rsid w:val="00D360C8"/>
    <w:rsid w:val="00DB1B95"/>
    <w:rsid w:val="00DF155E"/>
    <w:rsid w:val="00DF64F0"/>
    <w:rsid w:val="00E25859"/>
    <w:rsid w:val="00E36FBA"/>
    <w:rsid w:val="00E40F58"/>
    <w:rsid w:val="00F0139A"/>
    <w:rsid w:val="00F64A4C"/>
    <w:rsid w:val="00FE75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2EF19"/>
  <w15:docId w15:val="{D0BA5257-B99E-414B-9E1D-86092DF7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4F0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F4B68"/>
    <w:pPr>
      <w:keepNext/>
      <w:keepLines/>
      <w:pBdr>
        <w:top w:val="single" w:sz="4" w:space="1" w:color="auto"/>
        <w:bottom w:val="single" w:sz="4" w:space="1" w:color="auto"/>
      </w:pBdr>
      <w:spacing w:after="0"/>
      <w:outlineLvl w:val="0"/>
    </w:pPr>
    <w:rPr>
      <w:rFonts w:eastAsiaTheme="majorEastAsia" w:cstheme="majorBidi"/>
      <w:b/>
      <w:bCs/>
      <w:color w:val="403152" w:themeColor="accent4" w:themeShade="80"/>
      <w:sz w:val="32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0139A"/>
    <w:pPr>
      <w:keepNext/>
      <w:keepLines/>
      <w:spacing w:before="160" w:after="8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F2243"/>
    <w:pPr>
      <w:spacing w:after="0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</w:style>
  <w:style w:type="paragraph" w:customStyle="1" w:styleId="SPICKZETTEL">
    <w:name w:val="SPICKZETTEL"/>
    <w:basedOn w:val="Standard"/>
    <w:rsid w:val="002C232F"/>
    <w:pPr>
      <w:spacing w:before="120" w:after="120"/>
      <w:ind w:left="3402"/>
    </w:pPr>
    <w:rPr>
      <w:rFonts w:ascii="American Typewriter" w:eastAsia="Times New Roman" w:hAnsi="American Typewriter" w:cs="Times New Roman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4B68"/>
    <w:rPr>
      <w:rFonts w:ascii="Trebuchet MS" w:eastAsiaTheme="majorEastAsia" w:hAnsi="Trebuchet MS" w:cstheme="majorBidi"/>
      <w:b/>
      <w:bCs/>
      <w:color w:val="403152" w:themeColor="accent4" w:themeShade="80"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39A"/>
    <w:rPr>
      <w:rFonts w:ascii="Arial" w:eastAsiaTheme="majorEastAsia" w:hAnsi="Arial" w:cstheme="majorBidi"/>
      <w:bCs/>
      <w:sz w:val="28"/>
      <w:szCs w:val="26"/>
    </w:r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rsid w:val="00AB6675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675"/>
    <w:rPr>
      <w:rFonts w:ascii="Avenir Book" w:hAnsi="Avenir Book"/>
      <w:sz w:val="20"/>
    </w:rPr>
  </w:style>
  <w:style w:type="character" w:customStyle="1" w:styleId="codeinline">
    <w:name w:val="code inline"/>
    <w:basedOn w:val="Absatz-Standardschriftart"/>
    <w:uiPriority w:val="1"/>
    <w:qFormat/>
    <w:rsid w:val="008E7652"/>
    <w:rPr>
      <w:rFonts w:ascii="Courier New" w:hAnsi="Courier New"/>
      <w:b w:val="0"/>
      <w:sz w:val="20"/>
      <w:szCs w:val="20"/>
    </w:rPr>
  </w:style>
  <w:style w:type="character" w:customStyle="1" w:styleId="codeInline0">
    <w:name w:val="codeInline"/>
    <w:basedOn w:val="Absatz-Standardschriftart"/>
    <w:uiPriority w:val="1"/>
    <w:qFormat/>
    <w:rsid w:val="00CD27E9"/>
    <w:rPr>
      <w:rFonts w:ascii="Courier New" w:hAnsi="Courier New" w:cs="Courier New"/>
      <w:sz w:val="18"/>
      <w:szCs w:val="18"/>
    </w:rPr>
  </w:style>
  <w:style w:type="paragraph" w:customStyle="1" w:styleId="code">
    <w:name w:val="code"/>
    <w:basedOn w:val="Standard"/>
    <w:autoRedefine/>
    <w:qFormat/>
    <w:rsid w:val="007D72D4"/>
    <w:pPr>
      <w:spacing w:after="0"/>
      <w:ind w:left="794"/>
    </w:pPr>
    <w:rPr>
      <w:rFonts w:ascii="Courier New" w:hAnsi="Courier New"/>
      <w:b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131B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1B6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D131B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31B6"/>
    <w:rPr>
      <w:rFonts w:ascii="Trebuchet MS" w:hAnsi="Trebuchet MS"/>
    </w:rPr>
  </w:style>
  <w:style w:type="character" w:customStyle="1" w:styleId="apple-converted-space">
    <w:name w:val="apple-converted-space"/>
    <w:basedOn w:val="Absatz-Standardschriftart"/>
    <w:rsid w:val="0080265E"/>
  </w:style>
  <w:style w:type="character" w:styleId="Hyperlink">
    <w:name w:val="Hyperlink"/>
    <w:basedOn w:val="Absatz-Standardschriftart"/>
    <w:uiPriority w:val="99"/>
    <w:semiHidden/>
    <w:unhideWhenUsed/>
    <w:rsid w:val="0080265E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C028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C02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25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</dc:creator>
  <cp:keywords/>
  <dc:description/>
  <cp:lastModifiedBy>Metz, Berthold</cp:lastModifiedBy>
  <cp:revision>19</cp:revision>
  <cp:lastPrinted>2019-02-19T09:36:00Z</cp:lastPrinted>
  <dcterms:created xsi:type="dcterms:W3CDTF">2018-03-04T15:35:00Z</dcterms:created>
  <dcterms:modified xsi:type="dcterms:W3CDTF">2021-04-20T06:46:00Z</dcterms:modified>
</cp:coreProperties>
</file>