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DBC61C" w14:textId="77777777" w:rsidR="00912991" w:rsidRPr="00EC2385" w:rsidRDefault="0085099B">
      <w:pPr>
        <w:rPr>
          <w:b/>
        </w:rPr>
      </w:pPr>
      <w:bookmarkStart w:id="0" w:name="_GoBack"/>
      <w:bookmarkEnd w:id="0"/>
      <w:r w:rsidRPr="00EC2385">
        <w:rPr>
          <w:b/>
        </w:rPr>
        <w:t>Arbeitsblatt: Klassendiagramme / Klassen und Objekte</w:t>
      </w:r>
    </w:p>
    <w:p w14:paraId="534C03E7" w14:textId="77777777" w:rsidR="0085099B" w:rsidRDefault="0085099B" w:rsidP="00EC2385">
      <w:pPr>
        <w:pStyle w:val="Listenabsatz"/>
        <w:numPr>
          <w:ilvl w:val="0"/>
          <w:numId w:val="1"/>
        </w:numPr>
      </w:pPr>
      <w:r>
        <w:t xml:space="preserve">Ergänzen Sie </w:t>
      </w:r>
      <w:r w:rsidR="00EC2385">
        <w:t xml:space="preserve">die </w:t>
      </w:r>
      <w:r>
        <w:t>folgenden Klassendiagramme an den markierten Stellen.</w:t>
      </w:r>
    </w:p>
    <w:p w14:paraId="263E85B1" w14:textId="77777777" w:rsidR="00EC2385" w:rsidRDefault="00EC2385" w:rsidP="00EC2385">
      <w:pPr>
        <w:pStyle w:val="Listenabsatz"/>
      </w:pPr>
    </w:p>
    <w:p w14:paraId="479BA9CC" w14:textId="77777777" w:rsidR="00EC2385" w:rsidRDefault="00EC2385" w:rsidP="00EC2385">
      <w:pPr>
        <w:pStyle w:val="Listenabsatz"/>
      </w:pPr>
      <w:r>
        <w:rPr>
          <w:noProof/>
          <w:lang w:eastAsia="de-DE"/>
        </w:rPr>
        <w:drawing>
          <wp:inline distT="0" distB="0" distL="0" distR="0" wp14:anchorId="27C1ACDB" wp14:editId="4C111D6F">
            <wp:extent cx="3431328" cy="2378122"/>
            <wp:effectExtent l="0" t="0" r="0" b="9525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2005" cy="2378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CDD06D" w14:textId="77777777" w:rsidR="00EC2385" w:rsidRDefault="00EC2385" w:rsidP="00EC2385">
      <w:pPr>
        <w:pStyle w:val="Listenabsatz"/>
      </w:pPr>
      <w:r>
        <w:rPr>
          <w:noProof/>
          <w:lang w:eastAsia="de-DE"/>
        </w:rPr>
        <w:drawing>
          <wp:inline distT="0" distB="0" distL="0" distR="0" wp14:anchorId="47A2F6ED" wp14:editId="51E7C680">
            <wp:extent cx="5031528" cy="2630961"/>
            <wp:effectExtent l="0" t="0" r="0" b="10795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2128" cy="263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FAC799" w14:textId="609900BE" w:rsidR="00445493" w:rsidRDefault="00445493" w:rsidP="00EC2385">
      <w:pPr>
        <w:pStyle w:val="Listenabsatz"/>
      </w:pPr>
      <w:r>
        <w:rPr>
          <w:noProof/>
          <w:lang w:eastAsia="de-DE"/>
        </w:rPr>
        <w:drawing>
          <wp:inline distT="0" distB="0" distL="0" distR="0" wp14:anchorId="0D578584" wp14:editId="4AB5AB96">
            <wp:extent cx="3888528" cy="2411490"/>
            <wp:effectExtent l="0" t="0" r="0" b="1905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753" cy="241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848038" w14:textId="1437BF4F" w:rsidR="00445493" w:rsidRDefault="00445493">
      <w:r>
        <w:br w:type="page"/>
      </w:r>
    </w:p>
    <w:p w14:paraId="39B300CF" w14:textId="38C01CAF" w:rsidR="00445493" w:rsidRDefault="00445493" w:rsidP="00445493">
      <w:r>
        <w:lastRenderedPageBreak/>
        <w:t>B) Welche Aussagen treffen auf das folgende Klassendiagramm zu? (Ankreuzen)</w:t>
      </w:r>
    </w:p>
    <w:p w14:paraId="600B9E2D" w14:textId="3F41580D" w:rsidR="00445493" w:rsidRDefault="00445493" w:rsidP="00445493">
      <w:r>
        <w:rPr>
          <w:noProof/>
          <w:lang w:eastAsia="de-DE"/>
        </w:rPr>
        <w:drawing>
          <wp:inline distT="0" distB="0" distL="0" distR="0" wp14:anchorId="798B7639" wp14:editId="313623D0">
            <wp:extent cx="2288328" cy="1756946"/>
            <wp:effectExtent l="0" t="0" r="0" b="0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8328" cy="1756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612"/>
        <w:gridCol w:w="803"/>
        <w:gridCol w:w="791"/>
      </w:tblGrid>
      <w:tr w:rsidR="00445493" w14:paraId="07121ADC" w14:textId="77777777" w:rsidTr="002C44A6">
        <w:tc>
          <w:tcPr>
            <w:tcW w:w="7612" w:type="dxa"/>
          </w:tcPr>
          <w:p w14:paraId="2DA52E92" w14:textId="69EBE1FD" w:rsidR="00445493" w:rsidRDefault="00445493" w:rsidP="00445493">
            <w:r>
              <w:t>Aussage</w:t>
            </w:r>
          </w:p>
        </w:tc>
        <w:tc>
          <w:tcPr>
            <w:tcW w:w="803" w:type="dxa"/>
          </w:tcPr>
          <w:p w14:paraId="34F86710" w14:textId="670A97E7" w:rsidR="00445493" w:rsidRDefault="00445493" w:rsidP="00445493">
            <w:r>
              <w:t>richtig</w:t>
            </w:r>
          </w:p>
        </w:tc>
        <w:tc>
          <w:tcPr>
            <w:tcW w:w="791" w:type="dxa"/>
          </w:tcPr>
          <w:p w14:paraId="3896AA5A" w14:textId="1C7259CE" w:rsidR="00445493" w:rsidRDefault="00445493" w:rsidP="00445493">
            <w:r>
              <w:t>falsch</w:t>
            </w:r>
          </w:p>
        </w:tc>
      </w:tr>
      <w:tr w:rsidR="00445493" w14:paraId="291389FC" w14:textId="77777777" w:rsidTr="002C44A6">
        <w:tc>
          <w:tcPr>
            <w:tcW w:w="7612" w:type="dxa"/>
          </w:tcPr>
          <w:p w14:paraId="5C9D2D6E" w14:textId="1949A2EB" w:rsidR="00445493" w:rsidRDefault="00445493" w:rsidP="00445493">
            <w:r>
              <w:t>Die Klasse heißt Hund.</w:t>
            </w:r>
          </w:p>
        </w:tc>
        <w:tc>
          <w:tcPr>
            <w:tcW w:w="803" w:type="dxa"/>
          </w:tcPr>
          <w:p w14:paraId="14E4C80E" w14:textId="77777777" w:rsidR="00445493" w:rsidRDefault="00445493" w:rsidP="00445493"/>
        </w:tc>
        <w:tc>
          <w:tcPr>
            <w:tcW w:w="791" w:type="dxa"/>
          </w:tcPr>
          <w:p w14:paraId="27DB7490" w14:textId="773FE5E6" w:rsidR="00445493" w:rsidRDefault="00445493" w:rsidP="00445493"/>
        </w:tc>
      </w:tr>
      <w:tr w:rsidR="00445493" w14:paraId="37009E51" w14:textId="77777777" w:rsidTr="002C44A6">
        <w:tc>
          <w:tcPr>
            <w:tcW w:w="7612" w:type="dxa"/>
          </w:tcPr>
          <w:p w14:paraId="6DA161EF" w14:textId="38FBDC73" w:rsidR="00445493" w:rsidRDefault="00445493" w:rsidP="00445493">
            <w:r>
              <w:t>Die Klasse heißt Kunde.</w:t>
            </w:r>
          </w:p>
        </w:tc>
        <w:tc>
          <w:tcPr>
            <w:tcW w:w="803" w:type="dxa"/>
          </w:tcPr>
          <w:p w14:paraId="63370269" w14:textId="6963A3BC" w:rsidR="00445493" w:rsidRDefault="00445493" w:rsidP="00445493"/>
        </w:tc>
        <w:tc>
          <w:tcPr>
            <w:tcW w:w="791" w:type="dxa"/>
          </w:tcPr>
          <w:p w14:paraId="50646842" w14:textId="77777777" w:rsidR="00445493" w:rsidRDefault="00445493" w:rsidP="00445493"/>
        </w:tc>
      </w:tr>
      <w:tr w:rsidR="00445493" w14:paraId="6FABBEFC" w14:textId="77777777" w:rsidTr="002C44A6">
        <w:tc>
          <w:tcPr>
            <w:tcW w:w="7612" w:type="dxa"/>
          </w:tcPr>
          <w:p w14:paraId="2DC66A4F" w14:textId="314501C4" w:rsidR="00445493" w:rsidRDefault="00445493" w:rsidP="00445493">
            <w:r>
              <w:t>Die Klasse hat 6 Attribute.</w:t>
            </w:r>
          </w:p>
        </w:tc>
        <w:tc>
          <w:tcPr>
            <w:tcW w:w="803" w:type="dxa"/>
          </w:tcPr>
          <w:p w14:paraId="2FE92D38" w14:textId="77777777" w:rsidR="00445493" w:rsidRDefault="00445493" w:rsidP="00445493"/>
        </w:tc>
        <w:tc>
          <w:tcPr>
            <w:tcW w:w="791" w:type="dxa"/>
          </w:tcPr>
          <w:p w14:paraId="1F7892FD" w14:textId="2E8D54D1" w:rsidR="00445493" w:rsidRDefault="00445493" w:rsidP="00445493"/>
        </w:tc>
      </w:tr>
      <w:tr w:rsidR="00445493" w14:paraId="57E036A5" w14:textId="77777777" w:rsidTr="002C44A6">
        <w:tc>
          <w:tcPr>
            <w:tcW w:w="7612" w:type="dxa"/>
          </w:tcPr>
          <w:p w14:paraId="2ACAC9E7" w14:textId="3F619BD0" w:rsidR="00445493" w:rsidRDefault="00445493" w:rsidP="00445493">
            <w:r>
              <w:t>Die Methoden der Klasse bekommen als Parameter String-Werte.</w:t>
            </w:r>
          </w:p>
        </w:tc>
        <w:tc>
          <w:tcPr>
            <w:tcW w:w="803" w:type="dxa"/>
          </w:tcPr>
          <w:p w14:paraId="40B05C3D" w14:textId="77777777" w:rsidR="00445493" w:rsidRDefault="00445493" w:rsidP="00445493"/>
        </w:tc>
        <w:tc>
          <w:tcPr>
            <w:tcW w:w="791" w:type="dxa"/>
          </w:tcPr>
          <w:p w14:paraId="48CF6847" w14:textId="7EFB9084" w:rsidR="00445493" w:rsidRDefault="00445493" w:rsidP="00445493"/>
        </w:tc>
      </w:tr>
      <w:tr w:rsidR="00445493" w14:paraId="22091429" w14:textId="77777777" w:rsidTr="002C44A6">
        <w:tc>
          <w:tcPr>
            <w:tcW w:w="7612" w:type="dxa"/>
          </w:tcPr>
          <w:p w14:paraId="4F9D4363" w14:textId="1EA34BB6" w:rsidR="00445493" w:rsidRDefault="00445493" w:rsidP="00445493">
            <w:r>
              <w:t>Es gibt eine Methode, die als Parameter einen String-Wert bekommt.</w:t>
            </w:r>
          </w:p>
        </w:tc>
        <w:tc>
          <w:tcPr>
            <w:tcW w:w="803" w:type="dxa"/>
          </w:tcPr>
          <w:p w14:paraId="5F2F18EF" w14:textId="77777777" w:rsidR="00445493" w:rsidRDefault="00445493" w:rsidP="00445493"/>
        </w:tc>
        <w:tc>
          <w:tcPr>
            <w:tcW w:w="791" w:type="dxa"/>
          </w:tcPr>
          <w:p w14:paraId="2CDC7F36" w14:textId="13E419CF" w:rsidR="00445493" w:rsidRDefault="00445493" w:rsidP="00445493"/>
        </w:tc>
      </w:tr>
      <w:tr w:rsidR="00445493" w14:paraId="3795B7BE" w14:textId="77777777" w:rsidTr="002C44A6">
        <w:tc>
          <w:tcPr>
            <w:tcW w:w="7612" w:type="dxa"/>
          </w:tcPr>
          <w:p w14:paraId="51571EB1" w14:textId="799C5417" w:rsidR="00445493" w:rsidRDefault="00445493" w:rsidP="00445493">
            <w:r>
              <w:t>Es gibt eine Methode, die keine Parameter bekommt.</w:t>
            </w:r>
          </w:p>
        </w:tc>
        <w:tc>
          <w:tcPr>
            <w:tcW w:w="803" w:type="dxa"/>
          </w:tcPr>
          <w:p w14:paraId="1641562D" w14:textId="30BEC56F" w:rsidR="00445493" w:rsidRDefault="00445493" w:rsidP="00445493"/>
        </w:tc>
        <w:tc>
          <w:tcPr>
            <w:tcW w:w="791" w:type="dxa"/>
          </w:tcPr>
          <w:p w14:paraId="6393C913" w14:textId="77777777" w:rsidR="00445493" w:rsidRDefault="00445493" w:rsidP="00445493"/>
        </w:tc>
      </w:tr>
      <w:tr w:rsidR="00445493" w14:paraId="653CC2D0" w14:textId="77777777" w:rsidTr="002C44A6">
        <w:tc>
          <w:tcPr>
            <w:tcW w:w="7612" w:type="dxa"/>
          </w:tcPr>
          <w:p w14:paraId="05B6C5B3" w14:textId="1B040B36" w:rsidR="00445493" w:rsidRDefault="00445493" w:rsidP="00445493">
            <w:r>
              <w:t>Es gibt ein Attribut vom Datentyp „float“.</w:t>
            </w:r>
          </w:p>
        </w:tc>
        <w:tc>
          <w:tcPr>
            <w:tcW w:w="803" w:type="dxa"/>
          </w:tcPr>
          <w:p w14:paraId="4FCB170E" w14:textId="77777777" w:rsidR="00445493" w:rsidRDefault="00445493" w:rsidP="00445493"/>
        </w:tc>
        <w:tc>
          <w:tcPr>
            <w:tcW w:w="791" w:type="dxa"/>
          </w:tcPr>
          <w:p w14:paraId="3D404250" w14:textId="21A905BF" w:rsidR="00445493" w:rsidRDefault="00445493" w:rsidP="00445493"/>
        </w:tc>
      </w:tr>
      <w:tr w:rsidR="00445493" w14:paraId="53258CC2" w14:textId="77777777" w:rsidTr="002C44A6">
        <w:tc>
          <w:tcPr>
            <w:tcW w:w="7612" w:type="dxa"/>
          </w:tcPr>
          <w:p w14:paraId="0441A39B" w14:textId="4F3D5890" w:rsidR="00445493" w:rsidRDefault="00445493" w:rsidP="00445493">
            <w:r>
              <w:t>Es wäre besser, der Methode „bestellen“ einen Parameter vom Datentyp String zu übergeben.</w:t>
            </w:r>
          </w:p>
        </w:tc>
        <w:tc>
          <w:tcPr>
            <w:tcW w:w="803" w:type="dxa"/>
          </w:tcPr>
          <w:p w14:paraId="652E14F9" w14:textId="77777777" w:rsidR="00445493" w:rsidRDefault="00445493" w:rsidP="00445493"/>
        </w:tc>
        <w:tc>
          <w:tcPr>
            <w:tcW w:w="791" w:type="dxa"/>
          </w:tcPr>
          <w:p w14:paraId="33E77FFB" w14:textId="6C4E42BB" w:rsidR="00445493" w:rsidRDefault="00445493" w:rsidP="00445493"/>
        </w:tc>
      </w:tr>
      <w:tr w:rsidR="00445493" w14:paraId="314DDABF" w14:textId="77777777" w:rsidTr="002C44A6">
        <w:tc>
          <w:tcPr>
            <w:tcW w:w="7612" w:type="dxa"/>
          </w:tcPr>
          <w:p w14:paraId="00368617" w14:textId="12CD9739" w:rsidR="00445493" w:rsidRDefault="00445493" w:rsidP="00445493">
            <w:r>
              <w:t>Es wäre besser, wenn kontoNummer ein String wäre.</w:t>
            </w:r>
          </w:p>
        </w:tc>
        <w:tc>
          <w:tcPr>
            <w:tcW w:w="803" w:type="dxa"/>
          </w:tcPr>
          <w:p w14:paraId="46C2CB70" w14:textId="77777777" w:rsidR="00445493" w:rsidRDefault="00445493" w:rsidP="00445493"/>
        </w:tc>
        <w:tc>
          <w:tcPr>
            <w:tcW w:w="791" w:type="dxa"/>
          </w:tcPr>
          <w:p w14:paraId="3A03728A" w14:textId="1162F1AE" w:rsidR="00445493" w:rsidRDefault="00445493" w:rsidP="00445493"/>
        </w:tc>
      </w:tr>
    </w:tbl>
    <w:p w14:paraId="0508C240" w14:textId="77777777" w:rsidR="00445493" w:rsidRDefault="00445493" w:rsidP="00445493"/>
    <w:p w14:paraId="44D31D76" w14:textId="700C0832" w:rsidR="002C44A6" w:rsidRDefault="002C44A6" w:rsidP="00445493">
      <w:r>
        <w:t xml:space="preserve">C) </w:t>
      </w:r>
      <w:r w:rsidR="00FF14D7">
        <w:t>Zeichnen</w:t>
      </w:r>
      <w:r>
        <w:t xml:space="preserve"> Sie ein Klassendiagramm für die Klasse Rechnung. </w:t>
      </w:r>
      <w:r w:rsidR="005D3839">
        <w:t>Die Rechnung hat einen Gesamtbetrag und einen Sachbearbeiter; außerdem muss man den Gesamtbetrag verändern können und die Rechnung abschicken. (Tipp: 2 Attribute, 2 Methoden).</w:t>
      </w:r>
    </w:p>
    <w:p w14:paraId="721E1813" w14:textId="77777777" w:rsidR="002C44A6" w:rsidRDefault="002C44A6" w:rsidP="00445493"/>
    <w:sectPr w:rsidR="002C44A6" w:rsidSect="00E40F58">
      <w:headerReference w:type="default" r:id="rId12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45DBA0" w14:textId="77777777" w:rsidR="004A79E1" w:rsidRDefault="004A79E1" w:rsidP="00445493">
      <w:pPr>
        <w:spacing w:after="0"/>
      </w:pPr>
      <w:r>
        <w:separator/>
      </w:r>
    </w:p>
  </w:endnote>
  <w:endnote w:type="continuationSeparator" w:id="0">
    <w:p w14:paraId="0D2CBE39" w14:textId="77777777" w:rsidR="004A79E1" w:rsidRDefault="004A79E1" w:rsidP="0044549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merican Typewriter">
    <w:altName w:val="Century"/>
    <w:charset w:val="00"/>
    <w:family w:val="auto"/>
    <w:pitch w:val="variable"/>
    <w:sig w:usb0="A000006F" w:usb1="00000019" w:usb2="00000000" w:usb3="00000000" w:csb0="00000111" w:csb1="00000000"/>
  </w:font>
  <w:font w:name="Avenir Book">
    <w:charset w:val="00"/>
    <w:family w:val="auto"/>
    <w:pitch w:val="variable"/>
    <w:sig w:usb0="800000AF" w:usb1="5000204A" w:usb2="00000000" w:usb3="00000000" w:csb0="0000009B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72CCE4" w14:textId="77777777" w:rsidR="004A79E1" w:rsidRDefault="004A79E1" w:rsidP="00445493">
      <w:pPr>
        <w:spacing w:after="0"/>
      </w:pPr>
      <w:r>
        <w:separator/>
      </w:r>
    </w:p>
  </w:footnote>
  <w:footnote w:type="continuationSeparator" w:id="0">
    <w:p w14:paraId="7956467F" w14:textId="77777777" w:rsidR="004A79E1" w:rsidRDefault="004A79E1" w:rsidP="0044549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968D67" w14:textId="33D70F9C" w:rsidR="004A79E1" w:rsidRPr="00445493" w:rsidRDefault="004A79E1">
    <w:pPr>
      <w:pStyle w:val="Kopfzeile"/>
      <w:rPr>
        <w:sz w:val="16"/>
        <w:szCs w:val="16"/>
      </w:rPr>
    </w:pPr>
    <w:r w:rsidRPr="00445493">
      <w:rPr>
        <w:rFonts w:ascii="Times New Roman" w:hAnsi="Times New Roman"/>
        <w:sz w:val="16"/>
        <w:szCs w:val="16"/>
      </w:rPr>
      <w:t xml:space="preserve">Seite </w:t>
    </w:r>
    <w:r w:rsidRPr="00445493">
      <w:rPr>
        <w:rFonts w:ascii="Times New Roman" w:hAnsi="Times New Roman"/>
        <w:sz w:val="16"/>
        <w:szCs w:val="16"/>
      </w:rPr>
      <w:fldChar w:fldCharType="begin"/>
    </w:r>
    <w:r w:rsidRPr="00445493">
      <w:rPr>
        <w:rFonts w:ascii="Times New Roman" w:hAnsi="Times New Roman"/>
        <w:sz w:val="16"/>
        <w:szCs w:val="16"/>
      </w:rPr>
      <w:instrText xml:space="preserve"> PAGE </w:instrText>
    </w:r>
    <w:r w:rsidRPr="00445493">
      <w:rPr>
        <w:rFonts w:ascii="Times New Roman" w:hAnsi="Times New Roman"/>
        <w:sz w:val="16"/>
        <w:szCs w:val="16"/>
      </w:rPr>
      <w:fldChar w:fldCharType="separate"/>
    </w:r>
    <w:r w:rsidR="00387CF2">
      <w:rPr>
        <w:rFonts w:ascii="Times New Roman" w:hAnsi="Times New Roman"/>
        <w:noProof/>
        <w:sz w:val="16"/>
        <w:szCs w:val="16"/>
      </w:rPr>
      <w:t>1</w:t>
    </w:r>
    <w:r w:rsidRPr="00445493">
      <w:rPr>
        <w:rFonts w:ascii="Times New Roman" w:hAnsi="Times New Roman"/>
        <w:sz w:val="16"/>
        <w:szCs w:val="16"/>
      </w:rPr>
      <w:fldChar w:fldCharType="end"/>
    </w:r>
    <w:r w:rsidRPr="00445493">
      <w:rPr>
        <w:rFonts w:ascii="Times New Roman" w:hAnsi="Times New Roman"/>
        <w:sz w:val="16"/>
        <w:szCs w:val="16"/>
      </w:rPr>
      <w:t xml:space="preserve"> von </w:t>
    </w:r>
    <w:r w:rsidRPr="00445493">
      <w:rPr>
        <w:rFonts w:ascii="Times New Roman" w:hAnsi="Times New Roman"/>
        <w:sz w:val="16"/>
        <w:szCs w:val="16"/>
      </w:rPr>
      <w:fldChar w:fldCharType="begin"/>
    </w:r>
    <w:r w:rsidRPr="00445493">
      <w:rPr>
        <w:rFonts w:ascii="Times New Roman" w:hAnsi="Times New Roman"/>
        <w:sz w:val="16"/>
        <w:szCs w:val="16"/>
      </w:rPr>
      <w:instrText xml:space="preserve"> NUMPAGES </w:instrText>
    </w:r>
    <w:r w:rsidRPr="00445493">
      <w:rPr>
        <w:rFonts w:ascii="Times New Roman" w:hAnsi="Times New Roman"/>
        <w:sz w:val="16"/>
        <w:szCs w:val="16"/>
      </w:rPr>
      <w:fldChar w:fldCharType="separate"/>
    </w:r>
    <w:r w:rsidR="00387CF2">
      <w:rPr>
        <w:rFonts w:ascii="Times New Roman" w:hAnsi="Times New Roman"/>
        <w:noProof/>
        <w:sz w:val="16"/>
        <w:szCs w:val="16"/>
      </w:rPr>
      <w:t>2</w:t>
    </w:r>
    <w:r w:rsidRPr="00445493">
      <w:rPr>
        <w:rFonts w:ascii="Times New Roman" w:hAnsi="Times New Roman"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AE1445"/>
    <w:multiLevelType w:val="hybridMultilevel"/>
    <w:tmpl w:val="A8A44A34"/>
    <w:lvl w:ilvl="0" w:tplc="F0188E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99B"/>
    <w:rsid w:val="00171F73"/>
    <w:rsid w:val="002C232F"/>
    <w:rsid w:val="002C44A6"/>
    <w:rsid w:val="00387CF2"/>
    <w:rsid w:val="00445493"/>
    <w:rsid w:val="004A79E1"/>
    <w:rsid w:val="004E196A"/>
    <w:rsid w:val="005D3839"/>
    <w:rsid w:val="006A20F9"/>
    <w:rsid w:val="006F2243"/>
    <w:rsid w:val="007034F2"/>
    <w:rsid w:val="007C6D41"/>
    <w:rsid w:val="007F3F55"/>
    <w:rsid w:val="0085099B"/>
    <w:rsid w:val="00912991"/>
    <w:rsid w:val="0097204E"/>
    <w:rsid w:val="00980FE7"/>
    <w:rsid w:val="009F23DD"/>
    <w:rsid w:val="00AB6675"/>
    <w:rsid w:val="00B62A68"/>
    <w:rsid w:val="00BC5555"/>
    <w:rsid w:val="00C347A1"/>
    <w:rsid w:val="00C37FED"/>
    <w:rsid w:val="00C60746"/>
    <w:rsid w:val="00DB1B95"/>
    <w:rsid w:val="00E1601B"/>
    <w:rsid w:val="00E40F58"/>
    <w:rsid w:val="00EC2385"/>
    <w:rsid w:val="00FF14D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5F9E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E196A"/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6A20F9"/>
    <w:pPr>
      <w:keepNext/>
      <w:keepLines/>
      <w:spacing w:before="240" w:after="120"/>
      <w:outlineLvl w:val="0"/>
    </w:pPr>
    <w:rPr>
      <w:rFonts w:eastAsiaTheme="majorEastAsia" w:cstheme="majorBidi"/>
      <w:b/>
      <w:bCs/>
      <w:sz w:val="32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6A20F9"/>
    <w:pPr>
      <w:keepNext/>
      <w:keepLines/>
      <w:spacing w:before="160" w:after="80"/>
      <w:outlineLvl w:val="1"/>
    </w:pPr>
    <w:rPr>
      <w:rFonts w:eastAsiaTheme="majorEastAsia" w:cstheme="majorBidi"/>
      <w:b/>
      <w:bCs/>
      <w:sz w:val="28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99"/>
    <w:rsid w:val="006F2243"/>
    <w:pPr>
      <w:spacing w:after="0"/>
    </w:pPr>
    <w:rPr>
      <w:rFonts w:eastAsia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FFFFFF" w:themeFill="background1"/>
    </w:tcPr>
  </w:style>
  <w:style w:type="paragraph" w:customStyle="1" w:styleId="SPICKZETTEL">
    <w:name w:val="SPICKZETTEL"/>
    <w:basedOn w:val="Standard"/>
    <w:rsid w:val="002C232F"/>
    <w:pPr>
      <w:spacing w:before="120" w:after="120"/>
      <w:ind w:left="3402"/>
    </w:pPr>
    <w:rPr>
      <w:rFonts w:ascii="American Typewriter" w:eastAsia="Times New Roman" w:hAnsi="American Typewriter" w:cs="Times New Roman"/>
      <w:sz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A20F9"/>
    <w:rPr>
      <w:rFonts w:ascii="Arial" w:eastAsiaTheme="majorEastAsia" w:hAnsi="Arial" w:cstheme="majorBidi"/>
      <w:b/>
      <w:bCs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A20F9"/>
    <w:rPr>
      <w:rFonts w:ascii="Arial" w:eastAsiaTheme="majorEastAsia" w:hAnsi="Arial" w:cstheme="majorBidi"/>
      <w:b/>
      <w:bCs/>
      <w:sz w:val="28"/>
      <w:szCs w:val="26"/>
    </w:rPr>
  </w:style>
  <w:style w:type="paragraph" w:styleId="Funotentext">
    <w:name w:val="footnote text"/>
    <w:basedOn w:val="Standard"/>
    <w:link w:val="FunotentextZchn"/>
    <w:autoRedefine/>
    <w:uiPriority w:val="99"/>
    <w:semiHidden/>
    <w:unhideWhenUsed/>
    <w:rsid w:val="00AB6675"/>
    <w:pPr>
      <w:spacing w:after="0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B6675"/>
    <w:rPr>
      <w:rFonts w:ascii="Avenir Book" w:hAnsi="Avenir Book"/>
      <w:sz w:val="20"/>
    </w:rPr>
  </w:style>
  <w:style w:type="paragraph" w:styleId="Listenabsatz">
    <w:name w:val="List Paragraph"/>
    <w:basedOn w:val="Standard"/>
    <w:uiPriority w:val="34"/>
    <w:qFormat/>
    <w:rsid w:val="00EC238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2385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2385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445493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445493"/>
    <w:rPr>
      <w:rFonts w:ascii="Arial" w:hAnsi="Arial"/>
      <w:sz w:val="22"/>
    </w:rPr>
  </w:style>
  <w:style w:type="paragraph" w:styleId="Fuzeile">
    <w:name w:val="footer"/>
    <w:basedOn w:val="Standard"/>
    <w:link w:val="FuzeileZchn"/>
    <w:uiPriority w:val="99"/>
    <w:unhideWhenUsed/>
    <w:rsid w:val="00445493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445493"/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E196A"/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6A20F9"/>
    <w:pPr>
      <w:keepNext/>
      <w:keepLines/>
      <w:spacing w:before="240" w:after="120"/>
      <w:outlineLvl w:val="0"/>
    </w:pPr>
    <w:rPr>
      <w:rFonts w:eastAsiaTheme="majorEastAsia" w:cstheme="majorBidi"/>
      <w:b/>
      <w:bCs/>
      <w:sz w:val="32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6A20F9"/>
    <w:pPr>
      <w:keepNext/>
      <w:keepLines/>
      <w:spacing w:before="160" w:after="80"/>
      <w:outlineLvl w:val="1"/>
    </w:pPr>
    <w:rPr>
      <w:rFonts w:eastAsiaTheme="majorEastAsia" w:cstheme="majorBidi"/>
      <w:b/>
      <w:bCs/>
      <w:sz w:val="28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99"/>
    <w:rsid w:val="006F2243"/>
    <w:pPr>
      <w:spacing w:after="0"/>
    </w:pPr>
    <w:rPr>
      <w:rFonts w:eastAsia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FFFFFF" w:themeFill="background1"/>
    </w:tcPr>
  </w:style>
  <w:style w:type="paragraph" w:customStyle="1" w:styleId="SPICKZETTEL">
    <w:name w:val="SPICKZETTEL"/>
    <w:basedOn w:val="Standard"/>
    <w:rsid w:val="002C232F"/>
    <w:pPr>
      <w:spacing w:before="120" w:after="120"/>
      <w:ind w:left="3402"/>
    </w:pPr>
    <w:rPr>
      <w:rFonts w:ascii="American Typewriter" w:eastAsia="Times New Roman" w:hAnsi="American Typewriter" w:cs="Times New Roman"/>
      <w:sz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A20F9"/>
    <w:rPr>
      <w:rFonts w:ascii="Arial" w:eastAsiaTheme="majorEastAsia" w:hAnsi="Arial" w:cstheme="majorBidi"/>
      <w:b/>
      <w:bCs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A20F9"/>
    <w:rPr>
      <w:rFonts w:ascii="Arial" w:eastAsiaTheme="majorEastAsia" w:hAnsi="Arial" w:cstheme="majorBidi"/>
      <w:b/>
      <w:bCs/>
      <w:sz w:val="28"/>
      <w:szCs w:val="26"/>
    </w:rPr>
  </w:style>
  <w:style w:type="paragraph" w:styleId="Funotentext">
    <w:name w:val="footnote text"/>
    <w:basedOn w:val="Standard"/>
    <w:link w:val="FunotentextZchn"/>
    <w:autoRedefine/>
    <w:uiPriority w:val="99"/>
    <w:semiHidden/>
    <w:unhideWhenUsed/>
    <w:rsid w:val="00AB6675"/>
    <w:pPr>
      <w:spacing w:after="0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B6675"/>
    <w:rPr>
      <w:rFonts w:ascii="Avenir Book" w:hAnsi="Avenir Book"/>
      <w:sz w:val="20"/>
    </w:rPr>
  </w:style>
  <w:style w:type="paragraph" w:styleId="Listenabsatz">
    <w:name w:val="List Paragraph"/>
    <w:basedOn w:val="Standard"/>
    <w:uiPriority w:val="34"/>
    <w:qFormat/>
    <w:rsid w:val="00EC238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2385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2385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445493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445493"/>
    <w:rPr>
      <w:rFonts w:ascii="Arial" w:hAnsi="Arial"/>
      <w:sz w:val="22"/>
    </w:rPr>
  </w:style>
  <w:style w:type="paragraph" w:styleId="Fuzeile">
    <w:name w:val="footer"/>
    <w:basedOn w:val="Standard"/>
    <w:link w:val="FuzeileZchn"/>
    <w:uiPriority w:val="99"/>
    <w:unhideWhenUsed/>
    <w:rsid w:val="00445493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445493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 M.</dc:creator>
  <cp:keywords/>
  <dc:description/>
  <cp:lastModifiedBy>Adam</cp:lastModifiedBy>
  <cp:revision>9</cp:revision>
  <cp:lastPrinted>2015-12-14T14:37:00Z</cp:lastPrinted>
  <dcterms:created xsi:type="dcterms:W3CDTF">2014-01-26T13:23:00Z</dcterms:created>
  <dcterms:modified xsi:type="dcterms:W3CDTF">2015-12-14T14:37:00Z</dcterms:modified>
</cp:coreProperties>
</file>